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3F687" w14:textId="77777777" w:rsidR="00F15CDB" w:rsidRPr="00F15CDB" w:rsidRDefault="00F15CDB" w:rsidP="00F15CDB">
      <w:pPr>
        <w:suppressAutoHyphens/>
        <w:autoSpaceDN w:val="0"/>
        <w:textAlignment w:val="baseline"/>
        <w:rPr>
          <w:rFonts w:ascii="Arial" w:eastAsia="SimSun" w:hAnsi="Arial" w:cs="Arial"/>
          <w:b/>
          <w:bCs/>
          <w:kern w:val="3"/>
        </w:rPr>
      </w:pPr>
      <w:r w:rsidRPr="00F15CDB">
        <w:rPr>
          <w:rFonts w:ascii="Arial" w:eastAsia="SimSun" w:hAnsi="Arial" w:cs="Arial"/>
          <w:b/>
          <w:bCs/>
          <w:kern w:val="3"/>
        </w:rPr>
        <w:t xml:space="preserve">Brief-Vorlage an Bundestagsabgeordnete </w:t>
      </w:r>
    </w:p>
    <w:p w14:paraId="3375755B" w14:textId="77777777" w:rsidR="00F15CDB" w:rsidRPr="00F15CDB" w:rsidRDefault="00F15CDB" w:rsidP="00F15CDB">
      <w:pPr>
        <w:suppressAutoHyphens/>
        <w:autoSpaceDN w:val="0"/>
        <w:textAlignment w:val="baseline"/>
        <w:rPr>
          <w:rFonts w:ascii="Arial" w:eastAsia="SimSun" w:hAnsi="Arial" w:cs="Arial"/>
          <w:b/>
          <w:bCs/>
          <w:kern w:val="3"/>
        </w:rPr>
      </w:pPr>
    </w:p>
    <w:p w14:paraId="3C23F582" w14:textId="77777777" w:rsidR="00F15CDB" w:rsidRPr="00F15CDB" w:rsidRDefault="00F15CDB" w:rsidP="00F15CDB">
      <w:pPr>
        <w:suppressAutoHyphens/>
        <w:autoSpaceDN w:val="0"/>
        <w:jc w:val="right"/>
        <w:textAlignment w:val="baseline"/>
        <w:rPr>
          <w:rFonts w:ascii="Arial" w:eastAsia="SimSun" w:hAnsi="Arial" w:cs="Arial"/>
          <w:b/>
          <w:bCs/>
          <w:kern w:val="3"/>
        </w:rPr>
      </w:pPr>
      <w:r w:rsidRPr="00F15CDB">
        <w:rPr>
          <w:rFonts w:ascii="Arial" w:eastAsia="SimSun" w:hAnsi="Arial" w:cs="Arial"/>
          <w:b/>
          <w:bCs/>
          <w:kern w:val="3"/>
        </w:rPr>
        <w:t xml:space="preserve">Kopfbogen der Apotheke </w:t>
      </w:r>
    </w:p>
    <w:p w14:paraId="699608FE" w14:textId="77777777" w:rsidR="00F15CDB" w:rsidRPr="00F15CDB" w:rsidRDefault="00F15CDB">
      <w:pPr>
        <w:rPr>
          <w:rFonts w:ascii="Arial" w:hAnsi="Arial" w:cs="Arial"/>
          <w:b/>
          <w:bCs/>
        </w:rPr>
      </w:pPr>
    </w:p>
    <w:p w14:paraId="78C01A3D" w14:textId="67C0C6C3" w:rsidR="00A4623B" w:rsidRPr="00F15CDB" w:rsidRDefault="005D6A96">
      <w:pPr>
        <w:rPr>
          <w:rFonts w:ascii="Arial" w:hAnsi="Arial" w:cs="Arial"/>
          <w:b/>
          <w:bCs/>
        </w:rPr>
      </w:pPr>
      <w:r w:rsidRPr="00F15CDB">
        <w:rPr>
          <w:rFonts w:ascii="Arial" w:hAnsi="Arial" w:cs="Arial"/>
          <w:b/>
          <w:bCs/>
        </w:rPr>
        <w:t xml:space="preserve">Betreff: </w:t>
      </w:r>
      <w:r w:rsidR="00A4623B" w:rsidRPr="00F15CDB">
        <w:rPr>
          <w:rFonts w:ascii="Arial" w:hAnsi="Arial" w:cs="Arial"/>
          <w:b/>
          <w:bCs/>
        </w:rPr>
        <w:t>Sichern Sie die Existenzgrundlage der Apothekerinnen und Apotheker in Deutschland</w:t>
      </w:r>
    </w:p>
    <w:p w14:paraId="3FF228A8" w14:textId="77777777" w:rsidR="00A4623B" w:rsidRPr="00F15CDB" w:rsidRDefault="00A4623B">
      <w:pPr>
        <w:rPr>
          <w:rFonts w:ascii="Arial" w:hAnsi="Arial" w:cs="Arial"/>
        </w:rPr>
      </w:pPr>
    </w:p>
    <w:p w14:paraId="16E69404" w14:textId="35F8BD75" w:rsidR="00A4623B" w:rsidRPr="00F15CDB" w:rsidRDefault="00114921">
      <w:pPr>
        <w:rPr>
          <w:rFonts w:ascii="Arial" w:hAnsi="Arial" w:cs="Arial"/>
        </w:rPr>
      </w:pPr>
      <w:r w:rsidRPr="00F15CDB">
        <w:rPr>
          <w:rFonts w:ascii="Arial" w:hAnsi="Arial" w:cs="Arial"/>
        </w:rPr>
        <w:t>Sehr geehrte/r XY,</w:t>
      </w:r>
    </w:p>
    <w:p w14:paraId="2288F325" w14:textId="7674C294" w:rsidR="00963106" w:rsidRPr="00F15CDB" w:rsidRDefault="00F56FDC">
      <w:pPr>
        <w:rPr>
          <w:rFonts w:ascii="Arial" w:hAnsi="Arial" w:cs="Arial"/>
        </w:rPr>
      </w:pPr>
      <w:r w:rsidRPr="00F15CDB">
        <w:rPr>
          <w:rFonts w:ascii="Arial" w:hAnsi="Arial" w:cs="Arial"/>
        </w:rPr>
        <w:t xml:space="preserve">die anstehenden gesundheitspolitischen Entscheidungen bedrohen die Existenzgrundlage vieler Apotheken in Deutschland und bedürfen dringend der </w:t>
      </w:r>
      <w:r w:rsidR="00CF16B8" w:rsidRPr="00F15CDB">
        <w:rPr>
          <w:rFonts w:ascii="Arial" w:hAnsi="Arial" w:cs="Arial"/>
        </w:rPr>
        <w:t>Korrektur</w:t>
      </w:r>
      <w:r w:rsidRPr="00F15CDB">
        <w:rPr>
          <w:rFonts w:ascii="Arial" w:hAnsi="Arial" w:cs="Arial"/>
        </w:rPr>
        <w:t>.</w:t>
      </w:r>
      <w:r w:rsidR="008E2436" w:rsidRPr="00F15CDB">
        <w:rPr>
          <w:rFonts w:ascii="Arial" w:hAnsi="Arial" w:cs="Arial"/>
        </w:rPr>
        <w:t xml:space="preserve"> Wir bitten Sie dafür um Ihre Unterstützung.</w:t>
      </w:r>
    </w:p>
    <w:p w14:paraId="2E5810A2" w14:textId="7863DA63" w:rsidR="00114921" w:rsidRPr="00F15CDB" w:rsidRDefault="00F56FDC">
      <w:pPr>
        <w:rPr>
          <w:rFonts w:ascii="Arial" w:hAnsi="Arial" w:cs="Arial"/>
        </w:rPr>
      </w:pPr>
      <w:r w:rsidRPr="00F15CDB">
        <w:rPr>
          <w:rFonts w:ascii="Arial" w:hAnsi="Arial" w:cs="Arial"/>
        </w:rPr>
        <w:t>D</w:t>
      </w:r>
      <w:r w:rsidR="00C77F77" w:rsidRPr="00F15CDB">
        <w:rPr>
          <w:rFonts w:ascii="Arial" w:hAnsi="Arial" w:cs="Arial"/>
        </w:rPr>
        <w:t>ie</w:t>
      </w:r>
      <w:r w:rsidRPr="00F15CDB">
        <w:rPr>
          <w:rFonts w:ascii="Arial" w:hAnsi="Arial" w:cs="Arial"/>
        </w:rPr>
        <w:t xml:space="preserve"> aktuellen</w:t>
      </w:r>
      <w:r w:rsidR="00C77F77" w:rsidRPr="00F15CDB">
        <w:rPr>
          <w:rFonts w:ascii="Arial" w:hAnsi="Arial" w:cs="Arial"/>
        </w:rPr>
        <w:t xml:space="preserve"> hohen Kostensteigerungen belasten </w:t>
      </w:r>
      <w:r w:rsidR="00742A28" w:rsidRPr="00F15CDB">
        <w:rPr>
          <w:rFonts w:ascii="Arial" w:hAnsi="Arial" w:cs="Arial"/>
        </w:rPr>
        <w:t>im Gesundheits</w:t>
      </w:r>
      <w:r w:rsidR="000009BA" w:rsidRPr="00F15CDB">
        <w:rPr>
          <w:rFonts w:ascii="Arial" w:hAnsi="Arial" w:cs="Arial"/>
        </w:rPr>
        <w:t>wesen</w:t>
      </w:r>
      <w:r w:rsidR="00742A28" w:rsidRPr="00F15CDB">
        <w:rPr>
          <w:rFonts w:ascii="Arial" w:hAnsi="Arial" w:cs="Arial"/>
        </w:rPr>
        <w:t xml:space="preserve"> </w:t>
      </w:r>
      <w:r w:rsidR="00C77F77" w:rsidRPr="00F15CDB">
        <w:rPr>
          <w:rFonts w:ascii="Arial" w:hAnsi="Arial" w:cs="Arial"/>
        </w:rPr>
        <w:t xml:space="preserve">nicht nur </w:t>
      </w:r>
      <w:r w:rsidR="00742A28" w:rsidRPr="00F15CDB">
        <w:rPr>
          <w:rFonts w:ascii="Arial" w:hAnsi="Arial" w:cs="Arial"/>
        </w:rPr>
        <w:t>Krankenhäuser</w:t>
      </w:r>
      <w:r w:rsidR="00C77F77" w:rsidRPr="00F15CDB">
        <w:rPr>
          <w:rFonts w:ascii="Arial" w:hAnsi="Arial" w:cs="Arial"/>
        </w:rPr>
        <w:t>, Pflegeeinrichtungen und Arztpraxen</w:t>
      </w:r>
      <w:r w:rsidR="003F257C" w:rsidRPr="00F15CDB">
        <w:rPr>
          <w:rFonts w:ascii="Arial" w:hAnsi="Arial" w:cs="Arial"/>
        </w:rPr>
        <w:t>.</w:t>
      </w:r>
      <w:r w:rsidR="00C77F77" w:rsidRPr="00F15CDB">
        <w:rPr>
          <w:rFonts w:ascii="Arial" w:hAnsi="Arial" w:cs="Arial"/>
        </w:rPr>
        <w:t xml:space="preserve"> </w:t>
      </w:r>
      <w:r w:rsidR="003F257C" w:rsidRPr="00F15CDB">
        <w:rPr>
          <w:rFonts w:ascii="Arial" w:hAnsi="Arial" w:cs="Arial"/>
        </w:rPr>
        <w:t>Auch und gerade die</w:t>
      </w:r>
      <w:r w:rsidR="001D6819" w:rsidRPr="00F15CDB">
        <w:rPr>
          <w:rFonts w:ascii="Arial" w:hAnsi="Arial" w:cs="Arial"/>
        </w:rPr>
        <w:t xml:space="preserve"> rund</w:t>
      </w:r>
      <w:r w:rsidR="00C77F77" w:rsidRPr="00F15CDB">
        <w:rPr>
          <w:rFonts w:ascii="Arial" w:hAnsi="Arial" w:cs="Arial"/>
        </w:rPr>
        <w:t xml:space="preserve"> 18.000 Apotheken</w:t>
      </w:r>
      <w:r w:rsidR="003F257C" w:rsidRPr="00F15CDB">
        <w:rPr>
          <w:rFonts w:ascii="Arial" w:hAnsi="Arial" w:cs="Arial"/>
        </w:rPr>
        <w:t>, die tagtäglich eine flächendeckende Arzneimittelversorgung der Bevölkerung sicherstellen, sind außerordentlich stark belastet</w:t>
      </w:r>
      <w:r w:rsidR="00C77F77" w:rsidRPr="00F15CDB">
        <w:rPr>
          <w:rFonts w:ascii="Arial" w:hAnsi="Arial" w:cs="Arial"/>
        </w:rPr>
        <w:t xml:space="preserve">. </w:t>
      </w:r>
      <w:r w:rsidR="00114921" w:rsidRPr="00F15CDB">
        <w:rPr>
          <w:rFonts w:ascii="Arial" w:hAnsi="Arial" w:cs="Arial"/>
        </w:rPr>
        <w:t xml:space="preserve">Apotheken </w:t>
      </w:r>
      <w:r w:rsidR="006A213F" w:rsidRPr="00F15CDB">
        <w:rPr>
          <w:rFonts w:ascii="Arial" w:hAnsi="Arial" w:cs="Arial"/>
        </w:rPr>
        <w:t>stehen</w:t>
      </w:r>
      <w:r w:rsidR="002B3812" w:rsidRPr="00F15CDB">
        <w:rPr>
          <w:rFonts w:ascii="Arial" w:hAnsi="Arial" w:cs="Arial"/>
        </w:rPr>
        <w:t xml:space="preserve"> wie kleine und mittelständische Unternehmen </w:t>
      </w:r>
      <w:r w:rsidR="00E40623" w:rsidRPr="00F15CDB">
        <w:rPr>
          <w:rFonts w:ascii="Arial" w:hAnsi="Arial" w:cs="Arial"/>
        </w:rPr>
        <w:t xml:space="preserve">in anderen Bereichen </w:t>
      </w:r>
      <w:r w:rsidR="002B3812" w:rsidRPr="00F15CDB">
        <w:rPr>
          <w:rFonts w:ascii="Arial" w:hAnsi="Arial" w:cs="Arial"/>
        </w:rPr>
        <w:t xml:space="preserve">auch </w:t>
      </w:r>
      <w:r w:rsidR="006A213F" w:rsidRPr="00F15CDB">
        <w:rPr>
          <w:rFonts w:ascii="Arial" w:hAnsi="Arial" w:cs="Arial"/>
        </w:rPr>
        <w:t xml:space="preserve">vor der Mammut-Aufgabe, die </w:t>
      </w:r>
      <w:r w:rsidR="000009BA" w:rsidRPr="00F15CDB">
        <w:rPr>
          <w:rFonts w:ascii="Arial" w:hAnsi="Arial" w:cs="Arial"/>
        </w:rPr>
        <w:t>gestiegene</w:t>
      </w:r>
      <w:r w:rsidR="006A213F" w:rsidRPr="00F15CDB">
        <w:rPr>
          <w:rFonts w:ascii="Arial" w:hAnsi="Arial" w:cs="Arial"/>
        </w:rPr>
        <w:t>n</w:t>
      </w:r>
      <w:r w:rsidR="000009BA" w:rsidRPr="00F15CDB">
        <w:rPr>
          <w:rFonts w:ascii="Arial" w:hAnsi="Arial" w:cs="Arial"/>
        </w:rPr>
        <w:t xml:space="preserve"> Sach-, Personal- und Energie- sowie Inflationskosten </w:t>
      </w:r>
      <w:r w:rsidR="006A213F" w:rsidRPr="00F15CDB">
        <w:rPr>
          <w:rFonts w:ascii="Arial" w:hAnsi="Arial" w:cs="Arial"/>
        </w:rPr>
        <w:t xml:space="preserve">zu </w:t>
      </w:r>
      <w:r w:rsidR="00E40623" w:rsidRPr="00F15CDB">
        <w:rPr>
          <w:rFonts w:ascii="Arial" w:hAnsi="Arial" w:cs="Arial"/>
        </w:rPr>
        <w:t>bewältigen,</w:t>
      </w:r>
      <w:r w:rsidR="006A213F" w:rsidRPr="00F15CDB">
        <w:rPr>
          <w:rFonts w:ascii="Arial" w:hAnsi="Arial" w:cs="Arial"/>
        </w:rPr>
        <w:t xml:space="preserve"> d</w:t>
      </w:r>
      <w:r w:rsidR="00E40623" w:rsidRPr="00F15CDB">
        <w:rPr>
          <w:rFonts w:ascii="Arial" w:hAnsi="Arial" w:cs="Arial"/>
        </w:rPr>
        <w:t>ie</w:t>
      </w:r>
      <w:r w:rsidR="006A213F" w:rsidRPr="00F15CDB">
        <w:rPr>
          <w:rFonts w:ascii="Arial" w:hAnsi="Arial" w:cs="Arial"/>
        </w:rPr>
        <w:t xml:space="preserve"> </w:t>
      </w:r>
      <w:r w:rsidR="00E40623" w:rsidRPr="00F15CDB">
        <w:rPr>
          <w:rFonts w:ascii="Arial" w:hAnsi="Arial" w:cs="Arial"/>
        </w:rPr>
        <w:t>zu einer</w:t>
      </w:r>
      <w:r w:rsidR="006A213F" w:rsidRPr="00F15CDB">
        <w:rPr>
          <w:rFonts w:ascii="Arial" w:hAnsi="Arial" w:cs="Arial"/>
        </w:rPr>
        <w:t xml:space="preserve"> massive</w:t>
      </w:r>
      <w:r w:rsidR="00E40623" w:rsidRPr="00F15CDB">
        <w:rPr>
          <w:rFonts w:ascii="Arial" w:hAnsi="Arial" w:cs="Arial"/>
        </w:rPr>
        <w:t>n</w:t>
      </w:r>
      <w:r w:rsidR="006A213F" w:rsidRPr="00F15CDB">
        <w:rPr>
          <w:rFonts w:ascii="Arial" w:hAnsi="Arial" w:cs="Arial"/>
        </w:rPr>
        <w:t xml:space="preserve"> Bedrohung für den Geschäftsbetrieb </w:t>
      </w:r>
      <w:r w:rsidR="00E40623" w:rsidRPr="00F15CDB">
        <w:rPr>
          <w:rFonts w:ascii="Arial" w:hAnsi="Arial" w:cs="Arial"/>
        </w:rPr>
        <w:t>werden</w:t>
      </w:r>
      <w:r w:rsidR="00CC1FB5" w:rsidRPr="00F15CDB">
        <w:rPr>
          <w:rFonts w:ascii="Arial" w:hAnsi="Arial" w:cs="Arial"/>
        </w:rPr>
        <w:t>:</w:t>
      </w:r>
      <w:r w:rsidR="006A213F" w:rsidRPr="00F15CDB">
        <w:rPr>
          <w:rFonts w:ascii="Arial" w:hAnsi="Arial" w:cs="Arial"/>
        </w:rPr>
        <w:t xml:space="preserve"> </w:t>
      </w:r>
    </w:p>
    <w:p w14:paraId="4C8D2575" w14:textId="24F68DEF" w:rsidR="005D6A96" w:rsidRPr="00F15CDB" w:rsidRDefault="00CC1FB5">
      <w:pPr>
        <w:rPr>
          <w:rFonts w:ascii="Arial" w:hAnsi="Arial" w:cs="Arial"/>
        </w:rPr>
      </w:pPr>
      <w:r w:rsidRPr="00F15CDB">
        <w:rPr>
          <w:rFonts w:ascii="Arial" w:hAnsi="Arial" w:cs="Arial"/>
        </w:rPr>
        <w:t xml:space="preserve">Die </w:t>
      </w:r>
      <w:r w:rsidR="00E40623" w:rsidRPr="00F15CDB">
        <w:rPr>
          <w:rFonts w:ascii="Arial" w:hAnsi="Arial" w:cs="Arial"/>
        </w:rPr>
        <w:t xml:space="preserve">(in der Sache gerechtfertigten) </w:t>
      </w:r>
      <w:r w:rsidRPr="00F15CDB">
        <w:rPr>
          <w:rFonts w:ascii="Arial" w:hAnsi="Arial" w:cs="Arial"/>
        </w:rPr>
        <w:t xml:space="preserve">Tariflohnvereinbarungen für Apothekenangestellte sehen </w:t>
      </w:r>
      <w:r w:rsidR="00202712" w:rsidRPr="00F15CDB">
        <w:rPr>
          <w:rFonts w:ascii="Arial" w:hAnsi="Arial" w:cs="Arial"/>
        </w:rPr>
        <w:t xml:space="preserve">bereits </w:t>
      </w:r>
      <w:r w:rsidRPr="00F15CDB">
        <w:rPr>
          <w:rFonts w:ascii="Arial" w:hAnsi="Arial" w:cs="Arial"/>
        </w:rPr>
        <w:t xml:space="preserve">für </w:t>
      </w:r>
      <w:r w:rsidR="00202712" w:rsidRPr="00F15CDB">
        <w:rPr>
          <w:rFonts w:ascii="Arial" w:hAnsi="Arial" w:cs="Arial"/>
        </w:rPr>
        <w:t xml:space="preserve">dieses Jahr </w:t>
      </w:r>
      <w:r w:rsidRPr="00F15CDB">
        <w:rPr>
          <w:rFonts w:ascii="Arial" w:hAnsi="Arial" w:cs="Arial"/>
        </w:rPr>
        <w:t xml:space="preserve">eine </w:t>
      </w:r>
      <w:r w:rsidR="00202712" w:rsidRPr="00F15CDB">
        <w:rPr>
          <w:rFonts w:ascii="Arial" w:hAnsi="Arial" w:cs="Arial"/>
        </w:rPr>
        <w:t>Lohna</w:t>
      </w:r>
      <w:r w:rsidRPr="00F15CDB">
        <w:rPr>
          <w:rFonts w:ascii="Arial" w:hAnsi="Arial" w:cs="Arial"/>
        </w:rPr>
        <w:t xml:space="preserve">nhebung um etwa 7,7 Prozent vor. </w:t>
      </w:r>
      <w:r w:rsidR="00E40623" w:rsidRPr="00F15CDB">
        <w:rPr>
          <w:rFonts w:ascii="Arial" w:hAnsi="Arial" w:cs="Arial"/>
        </w:rPr>
        <w:t xml:space="preserve">Die Personalausgaben in einer durchschnittlichen Apotheke </w:t>
      </w:r>
      <w:r w:rsidR="00E250D2" w:rsidRPr="00F15CDB">
        <w:rPr>
          <w:rFonts w:ascii="Arial" w:hAnsi="Arial" w:cs="Arial"/>
        </w:rPr>
        <w:t>nehmen</w:t>
      </w:r>
      <w:r w:rsidR="00E40623" w:rsidRPr="00F15CDB">
        <w:rPr>
          <w:rFonts w:ascii="Arial" w:hAnsi="Arial" w:cs="Arial"/>
        </w:rPr>
        <w:t xml:space="preserve"> dadurch um 23.000 Euro zu. </w:t>
      </w:r>
      <w:r w:rsidRPr="00F15CDB">
        <w:rPr>
          <w:rFonts w:ascii="Arial" w:hAnsi="Arial" w:cs="Arial"/>
        </w:rPr>
        <w:t xml:space="preserve">Zum 1. Januar 2023 steigen die Vergütungen um weitere 3,0 Prozent. </w:t>
      </w:r>
      <w:r w:rsidR="00202712" w:rsidRPr="00F15CDB">
        <w:rPr>
          <w:rFonts w:ascii="Arial" w:hAnsi="Arial" w:cs="Arial"/>
        </w:rPr>
        <w:t>Sowohl d</w:t>
      </w:r>
      <w:r w:rsidRPr="00F15CDB">
        <w:rPr>
          <w:rFonts w:ascii="Arial" w:hAnsi="Arial" w:cs="Arial"/>
        </w:rPr>
        <w:t xml:space="preserve">ie Erhöhung des </w:t>
      </w:r>
      <w:r w:rsidR="00202712" w:rsidRPr="00F15CDB">
        <w:rPr>
          <w:rFonts w:ascii="Arial" w:hAnsi="Arial" w:cs="Arial"/>
        </w:rPr>
        <w:t>GKV-</w:t>
      </w:r>
      <w:r w:rsidRPr="00F15CDB">
        <w:rPr>
          <w:rFonts w:ascii="Arial" w:hAnsi="Arial" w:cs="Arial"/>
        </w:rPr>
        <w:t xml:space="preserve">Zusatzbeitrages </w:t>
      </w:r>
      <w:r w:rsidR="00202712" w:rsidRPr="00F15CDB">
        <w:rPr>
          <w:rFonts w:ascii="Arial" w:hAnsi="Arial" w:cs="Arial"/>
        </w:rPr>
        <w:t>als auch die</w:t>
      </w:r>
      <w:r w:rsidRPr="00F15CDB">
        <w:rPr>
          <w:rFonts w:ascii="Arial" w:hAnsi="Arial" w:cs="Arial"/>
        </w:rPr>
        <w:t xml:space="preserve"> erwartbare Anhebung der Beitragsbemessungsgrenzen zur Sozialversicherung ab 2023 führen zu weiteren </w:t>
      </w:r>
      <w:r w:rsidR="00E40623" w:rsidRPr="00F15CDB">
        <w:rPr>
          <w:rFonts w:ascii="Arial" w:hAnsi="Arial" w:cs="Arial"/>
        </w:rPr>
        <w:t xml:space="preserve">Personalnebenkosten </w:t>
      </w:r>
      <w:r w:rsidR="005D6A96" w:rsidRPr="00F15CDB">
        <w:rPr>
          <w:rFonts w:ascii="Arial" w:hAnsi="Arial" w:cs="Arial"/>
        </w:rPr>
        <w:t>für die</w:t>
      </w:r>
      <w:r w:rsidRPr="00F15CDB">
        <w:rPr>
          <w:rFonts w:ascii="Arial" w:hAnsi="Arial" w:cs="Arial"/>
        </w:rPr>
        <w:t xml:space="preserve"> Apothekeninhaberinnen und -inhaber. Die </w:t>
      </w:r>
      <w:r w:rsidR="00CE2975" w:rsidRPr="00F15CDB">
        <w:rPr>
          <w:rFonts w:ascii="Arial" w:hAnsi="Arial" w:cs="Arial"/>
        </w:rPr>
        <w:t xml:space="preserve">aktuelle </w:t>
      </w:r>
      <w:r w:rsidRPr="00F15CDB">
        <w:rPr>
          <w:rFonts w:ascii="Arial" w:hAnsi="Arial" w:cs="Arial"/>
        </w:rPr>
        <w:t xml:space="preserve">gesetzliche Mindestlohn-Anpassung auf 12,00 Euro wird sich mittelbar </w:t>
      </w:r>
      <w:r w:rsidR="005D6A96" w:rsidRPr="00F15CDB">
        <w:rPr>
          <w:rFonts w:ascii="Arial" w:hAnsi="Arial" w:cs="Arial"/>
        </w:rPr>
        <w:t xml:space="preserve">auch </w:t>
      </w:r>
      <w:r w:rsidRPr="00F15CDB">
        <w:rPr>
          <w:rFonts w:ascii="Arial" w:hAnsi="Arial" w:cs="Arial"/>
        </w:rPr>
        <w:t xml:space="preserve">auf die Kostenstruktur entlang der gesamten Wertschöpfungskette auswirken. </w:t>
      </w:r>
    </w:p>
    <w:p w14:paraId="5FADA157" w14:textId="29BDF656" w:rsidR="005D6A96" w:rsidRPr="00F15CDB" w:rsidRDefault="005D6A96">
      <w:pPr>
        <w:rPr>
          <w:rFonts w:ascii="Arial" w:hAnsi="Arial" w:cs="Arial"/>
        </w:rPr>
      </w:pPr>
      <w:r w:rsidRPr="00F15CDB">
        <w:rPr>
          <w:rFonts w:ascii="Arial" w:hAnsi="Arial" w:cs="Arial"/>
        </w:rPr>
        <w:t xml:space="preserve">Die anhaltende </w:t>
      </w:r>
      <w:r w:rsidR="00E250D2" w:rsidRPr="00F15CDB">
        <w:rPr>
          <w:rFonts w:ascii="Arial" w:hAnsi="Arial" w:cs="Arial"/>
        </w:rPr>
        <w:t xml:space="preserve">Inflation </w:t>
      </w:r>
      <w:r w:rsidRPr="00F15CDB">
        <w:rPr>
          <w:rFonts w:ascii="Arial" w:hAnsi="Arial" w:cs="Arial"/>
        </w:rPr>
        <w:t>führt ebenfalls zu einer drastischen Verschlechterung der</w:t>
      </w:r>
      <w:r w:rsidR="008F5721" w:rsidRPr="00F15CDB">
        <w:rPr>
          <w:rFonts w:ascii="Arial" w:hAnsi="Arial" w:cs="Arial"/>
        </w:rPr>
        <w:t xml:space="preserve"> </w:t>
      </w:r>
      <w:r w:rsidRPr="00F15CDB">
        <w:rPr>
          <w:rFonts w:ascii="Arial" w:hAnsi="Arial" w:cs="Arial"/>
        </w:rPr>
        <w:t>wirtschaftlichen Situation für Apothekenbetriebe</w:t>
      </w:r>
      <w:r w:rsidR="008F5721" w:rsidRPr="00F15CDB">
        <w:rPr>
          <w:rFonts w:ascii="Arial" w:hAnsi="Arial" w:cs="Arial"/>
        </w:rPr>
        <w:t xml:space="preserve">, die seit Jahren bereits einen zusätzlichen Solidarbeitrag </w:t>
      </w:r>
      <w:r w:rsidR="00E250D2" w:rsidRPr="00F15CDB">
        <w:rPr>
          <w:rFonts w:ascii="Arial" w:hAnsi="Arial" w:cs="Arial"/>
        </w:rPr>
        <w:t xml:space="preserve">im GKV-System </w:t>
      </w:r>
      <w:r w:rsidR="008F5721" w:rsidRPr="00F15CDB">
        <w:rPr>
          <w:rFonts w:ascii="Arial" w:hAnsi="Arial" w:cs="Arial"/>
        </w:rPr>
        <w:t>leisten. Die Vergütung ist</w:t>
      </w:r>
      <w:r w:rsidR="002F0390" w:rsidRPr="00F15CDB">
        <w:rPr>
          <w:rFonts w:ascii="Arial" w:hAnsi="Arial" w:cs="Arial"/>
        </w:rPr>
        <w:t xml:space="preserve"> seit 10 Jahren</w:t>
      </w:r>
      <w:r w:rsidR="008F5721" w:rsidRPr="00F15CDB">
        <w:rPr>
          <w:rFonts w:ascii="Arial" w:hAnsi="Arial" w:cs="Arial"/>
        </w:rPr>
        <w:t xml:space="preserve"> eingefroren, während die Kosten steigen: Zum 1. Januar 2013 wurde der Fixzuschlag für verschreibungspflichtige Arzneimittel von 8,10 Euro auf 8,35 Euro erhöht und seitdem nicht mehr angepasst. In diesem Kontext bedeutet die starke Inflation eine erhebliche Absenkung der realen Vergütung.</w:t>
      </w:r>
    </w:p>
    <w:p w14:paraId="3DB733A2" w14:textId="33787E30" w:rsidR="00DC759D" w:rsidRPr="00F15CDB" w:rsidRDefault="00453368" w:rsidP="00B050C4">
      <w:pPr>
        <w:rPr>
          <w:rFonts w:ascii="Arial" w:hAnsi="Arial" w:cs="Arial"/>
        </w:rPr>
      </w:pPr>
      <w:r w:rsidRPr="00F15CDB">
        <w:rPr>
          <w:rFonts w:ascii="Arial" w:hAnsi="Arial" w:cs="Arial"/>
        </w:rPr>
        <w:t>Die Energie</w:t>
      </w:r>
      <w:r w:rsidR="00E74999" w:rsidRPr="00F15CDB">
        <w:rPr>
          <w:rFonts w:ascii="Arial" w:hAnsi="Arial" w:cs="Arial"/>
        </w:rPr>
        <w:t>kosten</w:t>
      </w:r>
      <w:r w:rsidRPr="00F15CDB">
        <w:rPr>
          <w:rFonts w:ascii="Arial" w:hAnsi="Arial" w:cs="Arial"/>
        </w:rPr>
        <w:t xml:space="preserve"> </w:t>
      </w:r>
      <w:r w:rsidR="00E250D2" w:rsidRPr="00F15CDB">
        <w:rPr>
          <w:rFonts w:ascii="Arial" w:hAnsi="Arial" w:cs="Arial"/>
        </w:rPr>
        <w:t>der</w:t>
      </w:r>
      <w:r w:rsidR="00C62A0A" w:rsidRPr="00F15CDB">
        <w:rPr>
          <w:rFonts w:ascii="Arial" w:hAnsi="Arial" w:cs="Arial"/>
        </w:rPr>
        <w:t xml:space="preserve"> </w:t>
      </w:r>
      <w:r w:rsidR="00E74999" w:rsidRPr="00F15CDB">
        <w:rPr>
          <w:rFonts w:ascii="Arial" w:hAnsi="Arial" w:cs="Arial"/>
        </w:rPr>
        <w:t>Apotheken</w:t>
      </w:r>
      <w:r w:rsidRPr="00F15CDB">
        <w:rPr>
          <w:rFonts w:ascii="Arial" w:hAnsi="Arial" w:cs="Arial"/>
        </w:rPr>
        <w:t xml:space="preserve"> </w:t>
      </w:r>
      <w:r w:rsidR="00E250D2" w:rsidRPr="00F15CDB">
        <w:rPr>
          <w:rFonts w:ascii="Arial" w:hAnsi="Arial" w:cs="Arial"/>
        </w:rPr>
        <w:t xml:space="preserve">sind </w:t>
      </w:r>
      <w:r w:rsidRPr="00F15CDB">
        <w:rPr>
          <w:rFonts w:ascii="Arial" w:hAnsi="Arial" w:cs="Arial"/>
        </w:rPr>
        <w:t>bereits in den vergangenen Monaten merklich angestiegen</w:t>
      </w:r>
      <w:r w:rsidR="00AD4AB4" w:rsidRPr="00F15CDB">
        <w:rPr>
          <w:rFonts w:ascii="Arial" w:hAnsi="Arial" w:cs="Arial"/>
        </w:rPr>
        <w:t xml:space="preserve">. </w:t>
      </w:r>
      <w:r w:rsidR="00C62A0A" w:rsidRPr="00F15CDB">
        <w:rPr>
          <w:rFonts w:ascii="Arial" w:hAnsi="Arial" w:cs="Arial"/>
        </w:rPr>
        <w:t xml:space="preserve">Die </w:t>
      </w:r>
      <w:r w:rsidR="00E250D2" w:rsidRPr="00F15CDB">
        <w:rPr>
          <w:rFonts w:ascii="Arial" w:hAnsi="Arial" w:cs="Arial"/>
        </w:rPr>
        <w:t>von der Politik diskutierten</w:t>
      </w:r>
      <w:r w:rsidR="00C62A0A" w:rsidRPr="00F15CDB">
        <w:rPr>
          <w:rFonts w:ascii="Arial" w:hAnsi="Arial" w:cs="Arial"/>
        </w:rPr>
        <w:t xml:space="preserve"> Energiekostenzuschüsse konzentrieren sich jedoch auf den stationären Bereich – der ambulante Sektor, zu dem die Apotheken gehören, </w:t>
      </w:r>
      <w:r w:rsidR="003312CE" w:rsidRPr="00F15CDB">
        <w:rPr>
          <w:rFonts w:ascii="Arial" w:hAnsi="Arial" w:cs="Arial"/>
        </w:rPr>
        <w:t>bleibt außen vor</w:t>
      </w:r>
      <w:r w:rsidR="00C62A0A" w:rsidRPr="00F15CDB">
        <w:rPr>
          <w:rFonts w:ascii="Arial" w:hAnsi="Arial" w:cs="Arial"/>
        </w:rPr>
        <w:t xml:space="preserve">. </w:t>
      </w:r>
      <w:r w:rsidR="003312CE" w:rsidRPr="00F15CDB">
        <w:rPr>
          <w:rFonts w:ascii="Arial" w:hAnsi="Arial" w:cs="Arial"/>
        </w:rPr>
        <w:t>Die Kosten für</w:t>
      </w:r>
      <w:r w:rsidR="00C62A0A" w:rsidRPr="00F15CDB">
        <w:rPr>
          <w:rFonts w:ascii="Arial" w:hAnsi="Arial" w:cs="Arial"/>
        </w:rPr>
        <w:t xml:space="preserve"> Strom</w:t>
      </w:r>
      <w:r w:rsidR="00B050C4" w:rsidRPr="00F15CDB">
        <w:rPr>
          <w:rFonts w:ascii="Arial" w:hAnsi="Arial" w:cs="Arial"/>
        </w:rPr>
        <w:t>, Wasser und Gas</w:t>
      </w:r>
      <w:r w:rsidR="00C62A0A" w:rsidRPr="00F15CDB">
        <w:rPr>
          <w:rFonts w:ascii="Arial" w:hAnsi="Arial" w:cs="Arial"/>
        </w:rPr>
        <w:t xml:space="preserve"> </w:t>
      </w:r>
      <w:r w:rsidR="00B050C4" w:rsidRPr="00F15CDB">
        <w:rPr>
          <w:rFonts w:ascii="Arial" w:hAnsi="Arial" w:cs="Arial"/>
        </w:rPr>
        <w:t xml:space="preserve">lagen im Jahr 2021 </w:t>
      </w:r>
      <w:r w:rsidR="003312CE" w:rsidRPr="00F15CDB">
        <w:rPr>
          <w:rFonts w:ascii="Arial" w:hAnsi="Arial" w:cs="Arial"/>
        </w:rPr>
        <w:t>in</w:t>
      </w:r>
      <w:r w:rsidR="00B050C4" w:rsidRPr="00F15CDB">
        <w:rPr>
          <w:rFonts w:ascii="Arial" w:hAnsi="Arial" w:cs="Arial"/>
        </w:rPr>
        <w:t xml:space="preserve"> einer durchschnittlichen Apotheke bei etwa 6.000 Euro. </w:t>
      </w:r>
      <w:r w:rsidR="003312CE" w:rsidRPr="00F15CDB">
        <w:rPr>
          <w:rFonts w:ascii="Arial" w:hAnsi="Arial" w:cs="Arial"/>
        </w:rPr>
        <w:t xml:space="preserve">Die Gaspreise liegen derzeit gut viermal so hoch wie im letzten Jahr. Selbst bei der eher defensiven Annahme, dass sich die Energiekosten zum Jahreswechsel insgesamt verdoppeln, müssen die Apothekeninhaberinnen und </w:t>
      </w:r>
      <w:r w:rsidR="004874C0" w:rsidRPr="00F15CDB">
        <w:rPr>
          <w:rFonts w:ascii="Arial" w:hAnsi="Arial" w:cs="Arial"/>
        </w:rPr>
        <w:t>-</w:t>
      </w:r>
      <w:r w:rsidR="003312CE" w:rsidRPr="00F15CDB">
        <w:rPr>
          <w:rFonts w:ascii="Arial" w:hAnsi="Arial" w:cs="Arial"/>
        </w:rPr>
        <w:t>inhaber schon mit weiteren 6</w:t>
      </w:r>
      <w:r w:rsidR="001F05ED" w:rsidRPr="00F15CDB">
        <w:rPr>
          <w:rFonts w:ascii="Arial" w:hAnsi="Arial" w:cs="Arial"/>
        </w:rPr>
        <w:t>.</w:t>
      </w:r>
      <w:r w:rsidR="003312CE" w:rsidRPr="00F15CDB">
        <w:rPr>
          <w:rFonts w:ascii="Arial" w:hAnsi="Arial" w:cs="Arial"/>
        </w:rPr>
        <w:t>000 Euro an Ausgaben rechnen.</w:t>
      </w:r>
      <w:r w:rsidR="00690F9C" w:rsidRPr="00F15CDB">
        <w:rPr>
          <w:rFonts w:ascii="Arial" w:hAnsi="Arial" w:cs="Arial"/>
        </w:rPr>
        <w:t xml:space="preserve"> </w:t>
      </w:r>
    </w:p>
    <w:p w14:paraId="0FF621E0" w14:textId="51B22387" w:rsidR="00690F9C" w:rsidRPr="00F15CDB" w:rsidRDefault="003312CE" w:rsidP="00B050C4">
      <w:pPr>
        <w:rPr>
          <w:rFonts w:ascii="Arial" w:hAnsi="Arial" w:cs="Arial"/>
        </w:rPr>
      </w:pPr>
      <w:r w:rsidRPr="00F15CDB">
        <w:rPr>
          <w:rFonts w:ascii="Arial" w:hAnsi="Arial" w:cs="Arial"/>
        </w:rPr>
        <w:t xml:space="preserve">Vor dem Hintergrund dieser Kostenentwicklung </w:t>
      </w:r>
      <w:r w:rsidR="004C58FA" w:rsidRPr="00F15CDB">
        <w:rPr>
          <w:rFonts w:ascii="Arial" w:hAnsi="Arial" w:cs="Arial"/>
        </w:rPr>
        <w:t>br</w:t>
      </w:r>
      <w:r w:rsidR="00C350C3" w:rsidRPr="00F15CDB">
        <w:rPr>
          <w:rFonts w:ascii="Arial" w:hAnsi="Arial" w:cs="Arial"/>
        </w:rPr>
        <w:t>auchen</w:t>
      </w:r>
      <w:r w:rsidR="004C58FA" w:rsidRPr="00F15CDB">
        <w:rPr>
          <w:rFonts w:ascii="Arial" w:hAnsi="Arial" w:cs="Arial"/>
        </w:rPr>
        <w:t xml:space="preserve"> Apotheken dringend Unterstützung</w:t>
      </w:r>
      <w:r w:rsidRPr="00F15CDB">
        <w:rPr>
          <w:rFonts w:ascii="Arial" w:hAnsi="Arial" w:cs="Arial"/>
        </w:rPr>
        <w:t xml:space="preserve">. </w:t>
      </w:r>
      <w:r w:rsidR="00AB1117" w:rsidRPr="00F15CDB">
        <w:rPr>
          <w:rFonts w:ascii="Arial" w:hAnsi="Arial" w:cs="Arial"/>
        </w:rPr>
        <w:t xml:space="preserve">Ganz im </w:t>
      </w:r>
      <w:r w:rsidR="00CF16B8" w:rsidRPr="00F15CDB">
        <w:rPr>
          <w:rFonts w:ascii="Arial" w:hAnsi="Arial" w:cs="Arial"/>
        </w:rPr>
        <w:t>Gegensatz</w:t>
      </w:r>
      <w:r w:rsidR="00AB1117" w:rsidRPr="00F15CDB">
        <w:rPr>
          <w:rFonts w:ascii="Arial" w:hAnsi="Arial" w:cs="Arial"/>
        </w:rPr>
        <w:t xml:space="preserve"> dazu</w:t>
      </w:r>
      <w:r w:rsidR="004C58FA" w:rsidRPr="00F15CDB">
        <w:rPr>
          <w:rFonts w:ascii="Arial" w:hAnsi="Arial" w:cs="Arial"/>
        </w:rPr>
        <w:t xml:space="preserve"> sind im Entwurf des</w:t>
      </w:r>
      <w:r w:rsidR="00690F9C" w:rsidRPr="00F15CDB">
        <w:rPr>
          <w:rFonts w:ascii="Arial" w:hAnsi="Arial" w:cs="Arial"/>
        </w:rPr>
        <w:t xml:space="preserve"> GKV-Finanzstabilisierungsgesetz</w:t>
      </w:r>
      <w:r w:rsidR="004C58FA" w:rsidRPr="00F15CDB">
        <w:rPr>
          <w:rFonts w:ascii="Arial" w:hAnsi="Arial" w:cs="Arial"/>
        </w:rPr>
        <w:t>es, das noch im Oktober verabschiedet werden soll,</w:t>
      </w:r>
      <w:r w:rsidR="00647C0C" w:rsidRPr="00F15CDB">
        <w:rPr>
          <w:rFonts w:ascii="Arial" w:hAnsi="Arial" w:cs="Arial"/>
        </w:rPr>
        <w:t xml:space="preserve"> </w:t>
      </w:r>
      <w:r w:rsidR="004C58FA" w:rsidRPr="00F15CDB">
        <w:rPr>
          <w:rFonts w:ascii="Arial" w:hAnsi="Arial" w:cs="Arial"/>
        </w:rPr>
        <w:t xml:space="preserve">sogar </w:t>
      </w:r>
      <w:r w:rsidR="004C58FA" w:rsidRPr="00F15CDB">
        <w:rPr>
          <w:rFonts w:ascii="Arial" w:hAnsi="Arial" w:cs="Arial"/>
        </w:rPr>
        <w:lastRenderedPageBreak/>
        <w:t>weitere Honorarkürzungen vorgesehen. Der Abschlag, den die Apotheken den gesetzlichen Krankenkassen auf jedes verordnete Arzneimittel</w:t>
      </w:r>
      <w:r w:rsidR="00690F9C" w:rsidRPr="00F15CDB">
        <w:rPr>
          <w:rFonts w:ascii="Arial" w:hAnsi="Arial" w:cs="Arial"/>
        </w:rPr>
        <w:t xml:space="preserve"> </w:t>
      </w:r>
      <w:r w:rsidR="004C58FA" w:rsidRPr="00F15CDB">
        <w:rPr>
          <w:rFonts w:ascii="Arial" w:hAnsi="Arial" w:cs="Arial"/>
        </w:rPr>
        <w:t xml:space="preserve">einräumen müssen, soll von 1,77 Euro </w:t>
      </w:r>
      <w:r w:rsidR="008F3178" w:rsidRPr="00F15CDB">
        <w:rPr>
          <w:rFonts w:ascii="Arial" w:hAnsi="Arial" w:cs="Arial"/>
        </w:rPr>
        <w:t xml:space="preserve">auf 2,00 </w:t>
      </w:r>
      <w:r w:rsidR="004C58FA" w:rsidRPr="00F15CDB">
        <w:rPr>
          <w:rFonts w:ascii="Arial" w:hAnsi="Arial" w:cs="Arial"/>
        </w:rPr>
        <w:t xml:space="preserve">steigen. Das ist </w:t>
      </w:r>
      <w:r w:rsidR="008F3178" w:rsidRPr="00F15CDB">
        <w:rPr>
          <w:rFonts w:ascii="Arial" w:hAnsi="Arial" w:cs="Arial"/>
        </w:rPr>
        <w:t xml:space="preserve">nicht tragbar: Die Erhöhung belastet die Apotheken mit circa 120 Mio. Euro netto pro Jahr. Eine Durchschnittsapotheke, die jährlich rund 34.000 verschreibungspflichtige Arzneimittel zu Lasten der GKV abgibt, </w:t>
      </w:r>
      <w:r w:rsidR="004C58FA" w:rsidRPr="00F15CDB">
        <w:rPr>
          <w:rFonts w:ascii="Arial" w:hAnsi="Arial" w:cs="Arial"/>
        </w:rPr>
        <w:t>verliert da</w:t>
      </w:r>
      <w:r w:rsidR="008F3178" w:rsidRPr="00F15CDB">
        <w:rPr>
          <w:rFonts w:ascii="Arial" w:hAnsi="Arial" w:cs="Arial"/>
        </w:rPr>
        <w:t>durch 6.500 Euro pro Jahr</w:t>
      </w:r>
      <w:r w:rsidR="004C58FA" w:rsidRPr="00F15CDB">
        <w:rPr>
          <w:rFonts w:ascii="Arial" w:hAnsi="Arial" w:cs="Arial"/>
        </w:rPr>
        <w:t xml:space="preserve"> an Gewinn</w:t>
      </w:r>
      <w:r w:rsidR="008F3178" w:rsidRPr="00F15CDB">
        <w:rPr>
          <w:rFonts w:ascii="Arial" w:hAnsi="Arial" w:cs="Arial"/>
        </w:rPr>
        <w:t>.</w:t>
      </w:r>
    </w:p>
    <w:p w14:paraId="4A0ED471" w14:textId="3A09D613" w:rsidR="00963106" w:rsidRPr="00F15CDB" w:rsidRDefault="00CE2975" w:rsidP="00BB5BDD">
      <w:pPr>
        <w:rPr>
          <w:rFonts w:ascii="Arial" w:hAnsi="Arial" w:cs="Arial"/>
        </w:rPr>
      </w:pPr>
      <w:r w:rsidRPr="00F15CDB">
        <w:rPr>
          <w:rFonts w:ascii="Arial" w:hAnsi="Arial" w:cs="Arial"/>
        </w:rPr>
        <w:t xml:space="preserve">Apotheken gehören zu den </w:t>
      </w:r>
      <w:r w:rsidR="004C58FA" w:rsidRPr="00F15CDB">
        <w:rPr>
          <w:rFonts w:ascii="Arial" w:hAnsi="Arial" w:cs="Arial"/>
        </w:rPr>
        <w:t xml:space="preserve">inhabergeführten </w:t>
      </w:r>
      <w:r w:rsidRPr="00F15CDB">
        <w:rPr>
          <w:rFonts w:ascii="Arial" w:hAnsi="Arial" w:cs="Arial"/>
        </w:rPr>
        <w:t xml:space="preserve">kleinen und mittelständischen Unternehmen – sie können </w:t>
      </w:r>
      <w:r w:rsidR="004C58FA" w:rsidRPr="00F15CDB">
        <w:rPr>
          <w:rFonts w:ascii="Arial" w:hAnsi="Arial" w:cs="Arial"/>
        </w:rPr>
        <w:t>aber wachsende</w:t>
      </w:r>
      <w:r w:rsidR="00306CCC" w:rsidRPr="00F15CDB">
        <w:rPr>
          <w:rFonts w:ascii="Arial" w:hAnsi="Arial" w:cs="Arial"/>
        </w:rPr>
        <w:t xml:space="preserve"> Kosten </w:t>
      </w:r>
      <w:r w:rsidR="004C58FA" w:rsidRPr="00F15CDB">
        <w:rPr>
          <w:rFonts w:ascii="Arial" w:hAnsi="Arial" w:cs="Arial"/>
        </w:rPr>
        <w:t xml:space="preserve">aufgrund der Arzneimittelpreisgestaltung und mit Rücksicht auf ihre </w:t>
      </w:r>
      <w:r w:rsidR="00306CCC" w:rsidRPr="00F15CDB">
        <w:rPr>
          <w:rFonts w:ascii="Arial" w:hAnsi="Arial" w:cs="Arial"/>
        </w:rPr>
        <w:t>Patientinnen und Patienten</w:t>
      </w:r>
      <w:r w:rsidR="004C58FA" w:rsidRPr="00F15CDB">
        <w:rPr>
          <w:rFonts w:ascii="Arial" w:hAnsi="Arial" w:cs="Arial"/>
        </w:rPr>
        <w:t xml:space="preserve"> </w:t>
      </w:r>
      <w:r w:rsidRPr="00F15CDB">
        <w:rPr>
          <w:rFonts w:ascii="Arial" w:hAnsi="Arial" w:cs="Arial"/>
        </w:rPr>
        <w:t xml:space="preserve">nicht weitergeben. </w:t>
      </w:r>
      <w:r w:rsidR="000C7B5D" w:rsidRPr="00F15CDB">
        <w:rPr>
          <w:rFonts w:ascii="Arial" w:hAnsi="Arial" w:cs="Arial"/>
        </w:rPr>
        <w:t xml:space="preserve">Mehr und mehr Betriebe können nicht mehr wirtschaftlich arbeiten. Der Rückgang an Betriebsstätten beschleunigt sich bereits. </w:t>
      </w:r>
      <w:r w:rsidR="00037AB2" w:rsidRPr="00F15CDB">
        <w:rPr>
          <w:rFonts w:ascii="Arial" w:hAnsi="Arial" w:cs="Arial"/>
        </w:rPr>
        <w:t xml:space="preserve">Ende Juni gab es bundesweit nur noch 18.256 Apotheken. Die Belastungsgrenze ist für viele Apothekeninhaberinnen und -inhaber bereits überschritten. </w:t>
      </w:r>
      <w:r w:rsidR="00537EE0" w:rsidRPr="00F15CDB">
        <w:rPr>
          <w:rFonts w:ascii="Arial" w:hAnsi="Arial" w:cs="Arial"/>
        </w:rPr>
        <w:t>S</w:t>
      </w:r>
      <w:r w:rsidR="00037AB2" w:rsidRPr="00F15CDB">
        <w:rPr>
          <w:rFonts w:ascii="Arial" w:hAnsi="Arial" w:cs="Arial"/>
        </w:rPr>
        <w:t>teigende Energiekosten</w:t>
      </w:r>
      <w:r w:rsidR="00537EE0" w:rsidRPr="00F15CDB">
        <w:rPr>
          <w:rFonts w:ascii="Arial" w:hAnsi="Arial" w:cs="Arial"/>
        </w:rPr>
        <w:t xml:space="preserve">, </w:t>
      </w:r>
      <w:r w:rsidR="00037AB2" w:rsidRPr="00F15CDB">
        <w:rPr>
          <w:rFonts w:ascii="Arial" w:hAnsi="Arial" w:cs="Arial"/>
        </w:rPr>
        <w:t>Inflation</w:t>
      </w:r>
      <w:r w:rsidR="00537EE0" w:rsidRPr="00F15CDB">
        <w:rPr>
          <w:rFonts w:ascii="Arial" w:hAnsi="Arial" w:cs="Arial"/>
        </w:rPr>
        <w:t xml:space="preserve"> und </w:t>
      </w:r>
      <w:r w:rsidR="00037AB2" w:rsidRPr="00F15CDB">
        <w:rPr>
          <w:rFonts w:ascii="Arial" w:hAnsi="Arial" w:cs="Arial"/>
        </w:rPr>
        <w:t xml:space="preserve">Tariferhöhungen </w:t>
      </w:r>
      <w:r w:rsidR="00537EE0" w:rsidRPr="00F15CDB">
        <w:rPr>
          <w:rFonts w:ascii="Arial" w:hAnsi="Arial" w:cs="Arial"/>
        </w:rPr>
        <w:t xml:space="preserve">sowie </w:t>
      </w:r>
      <w:r w:rsidR="000C7B5D" w:rsidRPr="00F15CDB">
        <w:rPr>
          <w:rFonts w:ascii="Arial" w:hAnsi="Arial" w:cs="Arial"/>
        </w:rPr>
        <w:t>die geplanten Honorarkürzungen</w:t>
      </w:r>
      <w:r w:rsidR="00037AB2" w:rsidRPr="00F15CDB">
        <w:rPr>
          <w:rFonts w:ascii="Arial" w:hAnsi="Arial" w:cs="Arial"/>
        </w:rPr>
        <w:t xml:space="preserve"> werden die kritische Situation der Apothekerinnen und Apotheker </w:t>
      </w:r>
      <w:r w:rsidR="00537EE0" w:rsidRPr="00F15CDB">
        <w:rPr>
          <w:rFonts w:ascii="Arial" w:hAnsi="Arial" w:cs="Arial"/>
        </w:rPr>
        <w:t>weiter verschärfen</w:t>
      </w:r>
      <w:r w:rsidR="000C7B5D" w:rsidRPr="00F15CDB">
        <w:rPr>
          <w:rFonts w:ascii="Arial" w:hAnsi="Arial" w:cs="Arial"/>
        </w:rPr>
        <w:t>, wenn nichts unternommen wird</w:t>
      </w:r>
      <w:r w:rsidR="00537EE0" w:rsidRPr="00F15CDB">
        <w:rPr>
          <w:rFonts w:ascii="Arial" w:hAnsi="Arial" w:cs="Arial"/>
        </w:rPr>
        <w:t xml:space="preserve">. </w:t>
      </w:r>
    </w:p>
    <w:p w14:paraId="1D3AA5F7" w14:textId="6B878BE6" w:rsidR="00537EE0" w:rsidRPr="00F15CDB" w:rsidRDefault="000C7B5D" w:rsidP="00BB5BDD">
      <w:pPr>
        <w:rPr>
          <w:rFonts w:ascii="Arial" w:hAnsi="Arial" w:cs="Arial"/>
        </w:rPr>
      </w:pPr>
      <w:r w:rsidRPr="00F15CDB">
        <w:rPr>
          <w:rFonts w:ascii="Arial" w:hAnsi="Arial" w:cs="Arial"/>
        </w:rPr>
        <w:t xml:space="preserve">Wir brauchen Entlastung statt weiterer Einschnitte. Wir brauchen eine </w:t>
      </w:r>
      <w:r w:rsidR="00647C0C" w:rsidRPr="00F15CDB">
        <w:rPr>
          <w:rFonts w:ascii="Arial" w:hAnsi="Arial" w:cs="Arial"/>
        </w:rPr>
        <w:t xml:space="preserve">faire, </w:t>
      </w:r>
      <w:r w:rsidRPr="00F15CDB">
        <w:rPr>
          <w:rFonts w:ascii="Arial" w:hAnsi="Arial" w:cs="Arial"/>
        </w:rPr>
        <w:t xml:space="preserve">an der Kostenentwicklung orientierte Vergütungsanpassung statt Stillstand. Wir brauchen </w:t>
      </w:r>
      <w:r w:rsidR="00537EE0" w:rsidRPr="00F15CDB">
        <w:rPr>
          <w:rFonts w:ascii="Arial" w:hAnsi="Arial" w:cs="Arial"/>
        </w:rPr>
        <w:t xml:space="preserve">Planungssicherheit </w:t>
      </w:r>
      <w:r w:rsidRPr="00F15CDB">
        <w:rPr>
          <w:rFonts w:ascii="Arial" w:hAnsi="Arial" w:cs="Arial"/>
        </w:rPr>
        <w:t xml:space="preserve">statt kurzfristiger Eingriffe ins System. </w:t>
      </w:r>
      <w:r w:rsidR="00647C0C" w:rsidRPr="00F15CDB">
        <w:rPr>
          <w:rFonts w:ascii="Arial" w:hAnsi="Arial" w:cs="Arial"/>
        </w:rPr>
        <w:t>Wir brauchen Entbürokratisierung anstelle immer neuer aufwändiger Regelwerke, damit wir unsere Zeit dort investieren können, wo sie am nötigsten gebraucht wird: in der Patient</w:t>
      </w:r>
      <w:r w:rsidR="001F05ED" w:rsidRPr="00F15CDB">
        <w:rPr>
          <w:rFonts w:ascii="Arial" w:hAnsi="Arial" w:cs="Arial"/>
        </w:rPr>
        <w:t>innen- und Patienten</w:t>
      </w:r>
      <w:r w:rsidR="00647C0C" w:rsidRPr="00F15CDB">
        <w:rPr>
          <w:rFonts w:ascii="Arial" w:hAnsi="Arial" w:cs="Arial"/>
        </w:rPr>
        <w:t>versorgung</w:t>
      </w:r>
      <w:r w:rsidR="00537EE0" w:rsidRPr="00F15CDB">
        <w:rPr>
          <w:rFonts w:ascii="Arial" w:hAnsi="Arial" w:cs="Arial"/>
        </w:rPr>
        <w:t>.</w:t>
      </w:r>
      <w:r w:rsidR="00647C0C" w:rsidRPr="00F15CDB">
        <w:rPr>
          <w:rFonts w:ascii="Arial" w:hAnsi="Arial" w:cs="Arial"/>
        </w:rPr>
        <w:t xml:space="preserve"> Bitte helfen Sie dabei!</w:t>
      </w:r>
    </w:p>
    <w:p w14:paraId="7A538A69" w14:textId="77777777" w:rsidR="00BB5BDD" w:rsidRPr="00F15CDB" w:rsidRDefault="00BB5BDD" w:rsidP="00BB5BDD">
      <w:pPr>
        <w:rPr>
          <w:rFonts w:ascii="Arial" w:hAnsi="Arial" w:cs="Arial"/>
        </w:rPr>
      </w:pPr>
    </w:p>
    <w:p w14:paraId="4A150A37" w14:textId="79ABBADE" w:rsidR="00114921" w:rsidRPr="00F15CDB" w:rsidRDefault="00647C0C">
      <w:pPr>
        <w:rPr>
          <w:rFonts w:ascii="Arial" w:hAnsi="Arial" w:cs="Arial"/>
        </w:rPr>
      </w:pPr>
      <w:r w:rsidRPr="00F15CDB">
        <w:rPr>
          <w:rFonts w:ascii="Arial" w:hAnsi="Arial" w:cs="Arial"/>
        </w:rPr>
        <w:t>Mit freundlichen Grüßen</w:t>
      </w:r>
    </w:p>
    <w:p w14:paraId="4C2CE22A" w14:textId="77777777" w:rsidR="00647C0C" w:rsidRPr="00F15CDB" w:rsidRDefault="00647C0C">
      <w:pPr>
        <w:rPr>
          <w:rFonts w:ascii="Arial" w:hAnsi="Arial" w:cs="Arial"/>
        </w:rPr>
      </w:pPr>
    </w:p>
    <w:sectPr w:rsidR="00647C0C" w:rsidRPr="00F15CD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921"/>
    <w:rsid w:val="000009BA"/>
    <w:rsid w:val="00027DF7"/>
    <w:rsid w:val="00037AB2"/>
    <w:rsid w:val="000B2604"/>
    <w:rsid w:val="000C7B5D"/>
    <w:rsid w:val="000E73FF"/>
    <w:rsid w:val="0011253B"/>
    <w:rsid w:val="00114921"/>
    <w:rsid w:val="001D6819"/>
    <w:rsid w:val="001F05ED"/>
    <w:rsid w:val="001F1200"/>
    <w:rsid w:val="00202712"/>
    <w:rsid w:val="002B3812"/>
    <w:rsid w:val="002F0390"/>
    <w:rsid w:val="00306CCC"/>
    <w:rsid w:val="003312CE"/>
    <w:rsid w:val="003820AC"/>
    <w:rsid w:val="003F257C"/>
    <w:rsid w:val="00453368"/>
    <w:rsid w:val="004874C0"/>
    <w:rsid w:val="004C58FA"/>
    <w:rsid w:val="00526A87"/>
    <w:rsid w:val="00537EE0"/>
    <w:rsid w:val="005D6A96"/>
    <w:rsid w:val="00647C0C"/>
    <w:rsid w:val="00671928"/>
    <w:rsid w:val="0068580A"/>
    <w:rsid w:val="00690F9C"/>
    <w:rsid w:val="006A213F"/>
    <w:rsid w:val="007134E1"/>
    <w:rsid w:val="00742A28"/>
    <w:rsid w:val="00767679"/>
    <w:rsid w:val="0080157A"/>
    <w:rsid w:val="008E2436"/>
    <w:rsid w:val="008F3178"/>
    <w:rsid w:val="008F5721"/>
    <w:rsid w:val="00963106"/>
    <w:rsid w:val="009D421F"/>
    <w:rsid w:val="00A4623B"/>
    <w:rsid w:val="00A732E5"/>
    <w:rsid w:val="00AB1117"/>
    <w:rsid w:val="00AD4AB4"/>
    <w:rsid w:val="00B050C4"/>
    <w:rsid w:val="00BB5BDD"/>
    <w:rsid w:val="00C350C3"/>
    <w:rsid w:val="00C62A0A"/>
    <w:rsid w:val="00C77F77"/>
    <w:rsid w:val="00CC1FB5"/>
    <w:rsid w:val="00CE2975"/>
    <w:rsid w:val="00CF16B8"/>
    <w:rsid w:val="00DC759D"/>
    <w:rsid w:val="00E250D2"/>
    <w:rsid w:val="00E40623"/>
    <w:rsid w:val="00E655AF"/>
    <w:rsid w:val="00E74999"/>
    <w:rsid w:val="00F0327D"/>
    <w:rsid w:val="00F15CDB"/>
    <w:rsid w:val="00F225B0"/>
    <w:rsid w:val="00F22D33"/>
    <w:rsid w:val="00F56FDC"/>
    <w:rsid w:val="00FA37DE"/>
    <w:rsid w:val="00FA53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C6597"/>
  <w15:chartTrackingRefBased/>
  <w15:docId w15:val="{196614C4-7A8D-4B96-A148-2FC7DF2EC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8F3178"/>
    <w:rPr>
      <w:sz w:val="16"/>
      <w:szCs w:val="16"/>
    </w:rPr>
  </w:style>
  <w:style w:type="paragraph" w:styleId="Kommentartext">
    <w:name w:val="annotation text"/>
    <w:basedOn w:val="Standard"/>
    <w:link w:val="KommentartextZchn"/>
    <w:uiPriority w:val="99"/>
    <w:unhideWhenUsed/>
    <w:rsid w:val="008F3178"/>
    <w:pPr>
      <w:spacing w:line="240" w:lineRule="auto"/>
    </w:pPr>
    <w:rPr>
      <w:sz w:val="20"/>
      <w:szCs w:val="20"/>
    </w:rPr>
  </w:style>
  <w:style w:type="character" w:customStyle="1" w:styleId="KommentartextZchn">
    <w:name w:val="Kommentartext Zchn"/>
    <w:basedOn w:val="Absatz-Standardschriftart"/>
    <w:link w:val="Kommentartext"/>
    <w:uiPriority w:val="99"/>
    <w:rsid w:val="008F3178"/>
    <w:rPr>
      <w:sz w:val="20"/>
      <w:szCs w:val="20"/>
    </w:rPr>
  </w:style>
  <w:style w:type="paragraph" w:styleId="Kommentarthema">
    <w:name w:val="annotation subject"/>
    <w:basedOn w:val="Kommentartext"/>
    <w:next w:val="Kommentartext"/>
    <w:link w:val="KommentarthemaZchn"/>
    <w:uiPriority w:val="99"/>
    <w:semiHidden/>
    <w:unhideWhenUsed/>
    <w:rsid w:val="008F3178"/>
    <w:rPr>
      <w:b/>
      <w:bCs/>
    </w:rPr>
  </w:style>
  <w:style w:type="character" w:customStyle="1" w:styleId="KommentarthemaZchn">
    <w:name w:val="Kommentarthema Zchn"/>
    <w:basedOn w:val="KommentartextZchn"/>
    <w:link w:val="Kommentarthema"/>
    <w:uiPriority w:val="99"/>
    <w:semiHidden/>
    <w:rsid w:val="008F3178"/>
    <w:rPr>
      <w:b/>
      <w:bCs/>
      <w:sz w:val="20"/>
      <w:szCs w:val="20"/>
    </w:rPr>
  </w:style>
  <w:style w:type="paragraph" w:styleId="Sprechblasentext">
    <w:name w:val="Balloon Text"/>
    <w:basedOn w:val="Standard"/>
    <w:link w:val="SprechblasentextZchn"/>
    <w:uiPriority w:val="99"/>
    <w:semiHidden/>
    <w:unhideWhenUsed/>
    <w:rsid w:val="003F257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F257C"/>
    <w:rPr>
      <w:rFonts w:ascii="Segoe UI" w:hAnsi="Segoe UI" w:cs="Segoe UI"/>
      <w:sz w:val="18"/>
      <w:szCs w:val="18"/>
    </w:rPr>
  </w:style>
  <w:style w:type="paragraph" w:styleId="berarbeitung">
    <w:name w:val="Revision"/>
    <w:hidden/>
    <w:uiPriority w:val="99"/>
    <w:semiHidden/>
    <w:rsid w:val="009D42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05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0736B-CF86-4683-A502-1E427A417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4062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Starck,Stephanie</dc:creator>
  <cp:keywords/>
  <dc:description/>
  <cp:lastModifiedBy>Auerbach, Rainer</cp:lastModifiedBy>
  <cp:revision>2</cp:revision>
  <dcterms:created xsi:type="dcterms:W3CDTF">2022-10-14T13:29:00Z</dcterms:created>
  <dcterms:modified xsi:type="dcterms:W3CDTF">2022-10-14T13:29:00Z</dcterms:modified>
</cp:coreProperties>
</file>